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ED" w:rsidRPr="00466C11" w:rsidRDefault="00D727CD" w:rsidP="00B45EB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 </w:t>
      </w:r>
      <w:r w:rsidRPr="00D727CD">
        <w:rPr>
          <w:b/>
          <w:sz w:val="28"/>
          <w:u w:val="single"/>
        </w:rPr>
        <w:t>Kispesti Eötvös József Általános Iskola</w:t>
      </w:r>
      <w:r>
        <w:rPr>
          <w:b/>
          <w:sz w:val="28"/>
          <w:u w:val="single"/>
        </w:rPr>
        <w:t xml:space="preserve"> </w:t>
      </w:r>
      <w:r w:rsidR="00466C11" w:rsidRPr="00466C11">
        <w:rPr>
          <w:b/>
          <w:sz w:val="28"/>
          <w:u w:val="single"/>
        </w:rPr>
        <w:t>vizsga</w:t>
      </w:r>
      <w:r w:rsidR="00F111A0" w:rsidRPr="00466C11">
        <w:rPr>
          <w:b/>
          <w:sz w:val="28"/>
          <w:u w:val="single"/>
        </w:rPr>
        <w:t>szabályzat</w:t>
      </w:r>
      <w:r w:rsidR="00466C11" w:rsidRPr="00466C11">
        <w:rPr>
          <w:b/>
          <w:sz w:val="28"/>
          <w:u w:val="single"/>
        </w:rPr>
        <w:t>a</w:t>
      </w:r>
    </w:p>
    <w:p w:rsidR="00D727CD" w:rsidRPr="00D727CD" w:rsidRDefault="00466C11" w:rsidP="00D727CD">
      <w:pPr>
        <w:jc w:val="both"/>
      </w:pPr>
      <w:r>
        <w:t>A tanulmányok alatti vizsgák szabályozásáról a 20/</w:t>
      </w:r>
      <w:proofErr w:type="gramStart"/>
      <w:r>
        <w:t>2012(</w:t>
      </w:r>
      <w:proofErr w:type="gramEnd"/>
      <w:r>
        <w:t>VIII.31)EMMI rendelet rendelkezik. Ez a szabályzat a helyben szabályozandó vizsga részeire, követelményeire, és az értékelésre vonatkozik.</w:t>
      </w:r>
      <w:r w:rsidR="00D727CD">
        <w:t xml:space="preserve"> </w:t>
      </w:r>
      <w:r w:rsidR="00D727CD" w:rsidRPr="00D727CD">
        <w:t>A vizsgabizottság munkáját és magát a vizsgát az iskola igazgatója készíti elő. Az igazgató felel a vizsga jogszerű előkészítéséért és zavartalan lebonyolítása feltételeinek megteremtéséért. Az igazgató e feladata ellátása során</w:t>
      </w:r>
      <w:r w:rsidR="00D727CD" w:rsidRPr="00D727CD">
        <w:t>:</w:t>
      </w:r>
    </w:p>
    <w:p w:rsidR="00D727CD" w:rsidRPr="00D727CD" w:rsidRDefault="00D727CD" w:rsidP="00D727CD">
      <w:pPr>
        <w:jc w:val="both"/>
      </w:pPr>
      <w:r w:rsidRPr="00D727CD">
        <w:t>-</w:t>
      </w:r>
      <w:r w:rsidRPr="00D727CD">
        <w:t xml:space="preserve"> dönt minden olyan, a vizsga előkészítésével és lebonyolításával összefüggő ügyben, amelyet a helyben meghatározott szabályok nem utalnak más jogkörébe,</w:t>
      </w:r>
    </w:p>
    <w:p w:rsidR="00D727CD" w:rsidRPr="00D727CD" w:rsidRDefault="00D727CD" w:rsidP="00D727CD">
      <w:pPr>
        <w:jc w:val="both"/>
      </w:pPr>
      <w:r w:rsidRPr="00D727CD">
        <w:t>-</w:t>
      </w:r>
      <w:r w:rsidRPr="00D727CD">
        <w:t xml:space="preserve"> írásban kiadja az előírt megbízásokat, szükség esetén gondoskodik a helyettesítésről,</w:t>
      </w:r>
    </w:p>
    <w:p w:rsidR="00D727CD" w:rsidRPr="00D727CD" w:rsidRDefault="00D727CD" w:rsidP="00D727CD">
      <w:pPr>
        <w:jc w:val="both"/>
      </w:pPr>
      <w:r w:rsidRPr="00D727CD">
        <w:t xml:space="preserve">- </w:t>
      </w:r>
      <w:r w:rsidRPr="00D727CD">
        <w:t>ellenőrzi a vizsgáztatás rendjének megtartását,</w:t>
      </w:r>
    </w:p>
    <w:p w:rsidR="00D727CD" w:rsidRPr="00D727CD" w:rsidRDefault="00D727CD" w:rsidP="00D727CD">
      <w:pPr>
        <w:jc w:val="both"/>
      </w:pPr>
      <w:r w:rsidRPr="00D727CD">
        <w:t xml:space="preserve">- </w:t>
      </w:r>
      <w:r w:rsidRPr="00D727CD">
        <w:t>minden szükséges intézkedést megtesz annak érdekében, hogy a vizsgát szabályosan, pontosan meg lehessen kezdeni és be lehessen fejezni.</w:t>
      </w:r>
    </w:p>
    <w:p w:rsidR="00466C11" w:rsidRPr="00466C11" w:rsidRDefault="00466C11" w:rsidP="00466C11">
      <w:pPr>
        <w:jc w:val="both"/>
      </w:pPr>
    </w:p>
    <w:p w:rsidR="00F111A0" w:rsidRDefault="00F872F7" w:rsidP="00466C11">
      <w:pPr>
        <w:rPr>
          <w:u w:val="single"/>
        </w:rPr>
      </w:pPr>
      <w:r>
        <w:rPr>
          <w:u w:val="single"/>
        </w:rPr>
        <w:t xml:space="preserve">Hatályba </w:t>
      </w:r>
      <w:r w:rsidR="00466C11" w:rsidRPr="00466C11">
        <w:rPr>
          <w:u w:val="single"/>
        </w:rPr>
        <w:t>lépés:</w:t>
      </w:r>
      <w:r w:rsidR="00F111A0" w:rsidRPr="00466C11">
        <w:rPr>
          <w:u w:val="single"/>
        </w:rPr>
        <w:t>2017.</w:t>
      </w:r>
      <w:r w:rsidR="000F00EE" w:rsidRPr="00466C11">
        <w:rPr>
          <w:u w:val="single"/>
        </w:rPr>
        <w:t xml:space="preserve"> </w:t>
      </w:r>
      <w:r w:rsidR="00D727CD">
        <w:rPr>
          <w:u w:val="single"/>
        </w:rPr>
        <w:t>09</w:t>
      </w:r>
      <w:r w:rsidR="00F111A0" w:rsidRPr="00466C11">
        <w:rPr>
          <w:u w:val="single"/>
        </w:rPr>
        <w:t>.</w:t>
      </w:r>
      <w:r w:rsidR="000F00EE" w:rsidRPr="00466C11">
        <w:rPr>
          <w:u w:val="single"/>
        </w:rPr>
        <w:t xml:space="preserve"> </w:t>
      </w:r>
      <w:r w:rsidR="00D727CD">
        <w:rPr>
          <w:u w:val="single"/>
        </w:rPr>
        <w:t>01</w:t>
      </w:r>
      <w:r w:rsidR="00466C11" w:rsidRPr="00466C11">
        <w:rPr>
          <w:u w:val="single"/>
        </w:rPr>
        <w:t>.</w:t>
      </w:r>
    </w:p>
    <w:p w:rsidR="00D727CD" w:rsidRPr="00D727CD" w:rsidRDefault="00D727CD" w:rsidP="00D727CD">
      <w:r w:rsidRPr="00D727CD">
        <w:t>Osztályozó vizsgát kell tennie a tanulónak a félévi és a tanév végi osztályzat megállapításához, ha</w:t>
      </w:r>
    </w:p>
    <w:p w:rsidR="00D727CD" w:rsidRPr="00D727CD" w:rsidRDefault="00D727CD" w:rsidP="00D727CD">
      <w:r>
        <w:t xml:space="preserve">- </w:t>
      </w:r>
      <w:r w:rsidRPr="00D727CD">
        <w:t>felmentették a tanórai foglalkozásokon való részvétele alól,</w:t>
      </w:r>
    </w:p>
    <w:p w:rsidR="00D727CD" w:rsidRDefault="00D727CD" w:rsidP="00D727CD">
      <w:r>
        <w:t xml:space="preserve">- </w:t>
      </w:r>
      <w:r w:rsidRPr="00D727CD">
        <w:t>engedélyezték, hogy egy vagy több tantárgy tanulmányi követelményének egy tanévben vagy az előírtnál rö</w:t>
      </w:r>
      <w:r>
        <w:t>videbb idő alatt tegyen eleget,</w:t>
      </w:r>
    </w:p>
    <w:p w:rsidR="00D727CD" w:rsidRDefault="00D727CD" w:rsidP="00D727CD">
      <w:r>
        <w:t xml:space="preserve">- </w:t>
      </w:r>
      <w:r w:rsidRPr="00D727CD">
        <w:t>144 az 51. § (7) bekezdésében meghatározott időnél többet mulasztott, és a nevelőtestület döntése alapján osztályozó</w:t>
      </w:r>
      <w:r w:rsidR="00CC30CB">
        <w:t xml:space="preserve"> vizsgát tehet.</w:t>
      </w:r>
    </w:p>
    <w:p w:rsidR="00CC30CB" w:rsidRDefault="00CC30CB" w:rsidP="00D727CD">
      <w:r w:rsidRPr="00CC30CB">
        <w:t>A vizsgázó pótló vizsgát tehet az igazgató által meghatározott vizsganapon, ha a vizsgáról neki fel nem róható okból elkésik, távol marad, vagy a megkezdett vizsgáról engedéllyel eltávozik, mielőtt a válaszadást befejezné. A vizsgázónak fel nem róható ok minden olyan, a vizsgán való részvételt gátló esemény, körülmény, amelynek bekövetkezése nem vezethető vissza a vizsgázó szándékos vagy gondatlan magatartására. Az igazgató engedélyezheti, hogy a vizsgázó a pótló vizsgát az adott vizsganapon tegye le, ha ennek a feltételei megteremthetők. A vizsgázó kérésére a vizsga megszakításáig a vizsgakérdésekre adott válaszait értékelni kell.</w:t>
      </w:r>
    </w:p>
    <w:p w:rsidR="009C6394" w:rsidRPr="00CC30CB" w:rsidRDefault="00CC30CB" w:rsidP="00CC30CB">
      <w:r>
        <w:t>O</w:t>
      </w:r>
      <w:r w:rsidRPr="00CC30CB">
        <w:t>sztályozó, különbözeti és beszámoltató vizsga esetén a vizsgát megelőző három hónapon belül kell a vizsgaidőszakot kijelölni azzal, hogy osztályozó vizsgát az iskola a tanítási év során bármikor szervezhet. A vizsgák időpontjáról a vizsgázót a vizsgára történő jelentkezéskor írásban tájékoztatni kell.</w:t>
      </w:r>
    </w:p>
    <w:p w:rsidR="00F111A0" w:rsidRDefault="00F111A0" w:rsidP="00B45EB9">
      <w:pPr>
        <w:jc w:val="both"/>
      </w:pPr>
      <w:r>
        <w:t>- A tanulmányok alatti vizsgát legalább háromtagú vizsgabizottság előtt kell tenni.</w:t>
      </w:r>
    </w:p>
    <w:p w:rsidR="00F111A0" w:rsidRDefault="00F111A0" w:rsidP="00B45EB9">
      <w:pPr>
        <w:jc w:val="both"/>
      </w:pPr>
      <w:r>
        <w:t>- A tanulmányok alatti vizsga vizsgabizottságának elnökét és tagjait az igazgató bízza meg.</w:t>
      </w:r>
    </w:p>
    <w:p w:rsidR="00F111A0" w:rsidRDefault="00F111A0" w:rsidP="00B45EB9">
      <w:pPr>
        <w:jc w:val="both"/>
      </w:pPr>
      <w:r>
        <w:t xml:space="preserve">- A vizsgabizottság elnöke </w:t>
      </w:r>
      <w:r w:rsidR="00F872F7">
        <w:t xml:space="preserve">jelenleg </w:t>
      </w:r>
      <w:r w:rsidR="00CC30CB">
        <w:t xml:space="preserve">Sági </w:t>
      </w:r>
      <w:proofErr w:type="spellStart"/>
      <w:r w:rsidR="00CC30CB">
        <w:t>Nicolette</w:t>
      </w:r>
      <w:proofErr w:type="spellEnd"/>
      <w:r>
        <w:t xml:space="preserve"> igazgatóhelyettes, </w:t>
      </w:r>
      <w:r w:rsidR="00F872F7">
        <w:t xml:space="preserve">a vizsgabizottság </w:t>
      </w:r>
      <w:r>
        <w:t xml:space="preserve">tagjai az adott évfolyamon a tantárgyat tanító </w:t>
      </w:r>
      <w:r w:rsidR="00CC30CB">
        <w:t>vagy tanítható pedagógusok.</w:t>
      </w:r>
    </w:p>
    <w:p w:rsidR="00126D5D" w:rsidRDefault="00F111A0" w:rsidP="00B45EB9">
      <w:pPr>
        <w:jc w:val="both"/>
      </w:pPr>
      <w:r>
        <w:t>- A vizsgabizottság elnöke felel a vizsga szakszerű és jogszerű megtartásáért, ennek keretében meggyőződik</w:t>
      </w:r>
      <w:r w:rsidR="00126D5D">
        <w:t xml:space="preserve"> arról, hogy a vizsgázó jogosul</w:t>
      </w:r>
      <w:r>
        <w:t>t-e a vizsga megkezdésére, szükség estén kezdeményezi a szabálytalanul vizsgázók kizárását</w:t>
      </w:r>
      <w:r w:rsidR="00126D5D">
        <w:t>. Vezeti a szóbeli vizsgákat; a kérdező tanár csak az lehet, aki a vizsga tárgya szerinti tantárgyat tanítja.</w:t>
      </w:r>
      <w:r w:rsidR="00CC30CB">
        <w:t xml:space="preserve"> A</w:t>
      </w:r>
      <w:r w:rsidR="00CC30CB" w:rsidRPr="00CC30CB">
        <w:t xml:space="preserve"> vizsgabizottság értekezletein véleményeltérés esetén szavazást rendel el.</w:t>
      </w:r>
    </w:p>
    <w:p w:rsidR="00126D5D" w:rsidRDefault="00126D5D" w:rsidP="00B45EB9">
      <w:pPr>
        <w:jc w:val="both"/>
      </w:pPr>
      <w:r>
        <w:t>- Az iskola igazgatója írásban bízza meg a vizsgabizottság tagjait.</w:t>
      </w:r>
    </w:p>
    <w:p w:rsidR="00126D5D" w:rsidRDefault="00126D5D" w:rsidP="00B45EB9">
      <w:pPr>
        <w:jc w:val="both"/>
      </w:pPr>
      <w:r>
        <w:t>- A vizsga nappali tagozaton 8-16</w:t>
      </w:r>
      <w:r w:rsidR="00CC30CB">
        <w:t xml:space="preserve"> óra között, esti tagozaton 8-20</w:t>
      </w:r>
      <w:r>
        <w:t xml:space="preserve"> óra között tartható.</w:t>
      </w:r>
    </w:p>
    <w:p w:rsidR="00126D5D" w:rsidRDefault="00126D5D" w:rsidP="00B45EB9">
      <w:pPr>
        <w:jc w:val="both"/>
      </w:pPr>
      <w:r>
        <w:t xml:space="preserve">- </w:t>
      </w:r>
      <w:r w:rsidRPr="00F872F7">
        <w:rPr>
          <w:u w:val="single"/>
        </w:rPr>
        <w:t>Az írásbeli vizsgán</w:t>
      </w:r>
      <w:r>
        <w:t xml:space="preserve"> a vizsgateremben az ülésrendet úgy kell kialakítani, hogy a vizsgázók egymás ne zavarhassák, ne segíthessék. A vizsga kezdetekor a vizsgabizottság elnöke a vizsgáztató pedagógus jelenlétében megállapítja a jelenlévők személyazonosságát, ismerteti a szabályokat és a vizsgáztató pedagógus </w:t>
      </w:r>
      <w:r w:rsidR="005A061F">
        <w:t>kiosztja a feladatlapokat</w:t>
      </w:r>
      <w:r w:rsidR="009C6394">
        <w:t>,</w:t>
      </w:r>
      <w:r w:rsidR="005A061F">
        <w:t xml:space="preserve"> amelyeket előre le kell pecsételni az iskola bélyegzőjével. A rajzokat ceruzával, az egyéb írásbeli munkákat tintával kell elkészíteni. Az íróeszközökről a vizsgázó gondoskodik. Egyéb segédeszközökről</w:t>
      </w:r>
      <w:r w:rsidR="00E862ED">
        <w:t>,</w:t>
      </w:r>
      <w:r w:rsidR="005A061F">
        <w:t xml:space="preserve"> ha szükséges az intézmény gondoskodik.</w:t>
      </w:r>
    </w:p>
    <w:p w:rsidR="005A061F" w:rsidRDefault="005A061F" w:rsidP="00B45EB9">
      <w:pPr>
        <w:jc w:val="both"/>
      </w:pPr>
      <w:r>
        <w:t xml:space="preserve">A vizsgázó az írásbeli válaszok megkezdése előtt az átvett feladatlapon feltünteti nevét, a </w:t>
      </w:r>
      <w:proofErr w:type="gramStart"/>
      <w:r>
        <w:t>dátumot</w:t>
      </w:r>
      <w:proofErr w:type="gramEnd"/>
      <w:r>
        <w:t xml:space="preserve"> és a tantárgyat.</w:t>
      </w:r>
    </w:p>
    <w:p w:rsidR="005A061F" w:rsidRDefault="005A061F" w:rsidP="00B45EB9">
      <w:pPr>
        <w:jc w:val="both"/>
      </w:pPr>
      <w:r>
        <w:t>A vizsgázó számára az írásbeli feladatok megválaszolásá</w:t>
      </w:r>
      <w:r w:rsidR="00CC30CB">
        <w:t>ra rendelkezésre álló idő 30</w:t>
      </w:r>
      <w:r>
        <w:t xml:space="preserve"> perc.</w:t>
      </w:r>
    </w:p>
    <w:p w:rsidR="00CC30CB" w:rsidRDefault="00CC30CB" w:rsidP="00B45EB9">
      <w:pPr>
        <w:jc w:val="both"/>
      </w:pPr>
      <w:r w:rsidRPr="00CC30CB">
        <w:t>Ha az írásbeli vizsgát bármilyen rendkívüli esemény megzavarja, az emiatt kiesett idővel a vizsgázó számára rendelkezésre álló időt meg kell növelni.</w:t>
      </w:r>
    </w:p>
    <w:p w:rsidR="00CC30CB" w:rsidRDefault="00CC30CB" w:rsidP="00CC30CB">
      <w:pPr>
        <w:jc w:val="both"/>
      </w:pPr>
      <w:r>
        <w:t>- A</w:t>
      </w:r>
      <w:r>
        <w:t xml:space="preserve"> sajátos nevelési igényű, a beilleszkedési, tanulási, magatartási nehézséggel küzdő vizsgázó számára lehetővé kell tenni, hogy az iskolai tanulmányok során alkalmazott segédeszközt használja,</w:t>
      </w:r>
    </w:p>
    <w:p w:rsidR="00CC30CB" w:rsidRDefault="00CC30CB" w:rsidP="00CC30CB">
      <w:pPr>
        <w:jc w:val="both"/>
      </w:pPr>
      <w:r>
        <w:t>- A</w:t>
      </w:r>
      <w:r>
        <w:t xml:space="preserve"> sajátos nevelési igényű, a beilleszkedési, tanulási, magatartási nehézséggel küzdő vizsgázó írásbeli vizsga helyett szóbeli vizsgát tehet,</w:t>
      </w:r>
    </w:p>
    <w:p w:rsidR="005A061F" w:rsidRDefault="005A061F" w:rsidP="00B45EB9">
      <w:pPr>
        <w:jc w:val="both"/>
      </w:pPr>
      <w:r>
        <w:t>Egy vizsganapon egy vizsgázó vonatkozásában legfeljebb három vizsgát lehet tartani.</w:t>
      </w:r>
    </w:p>
    <w:p w:rsidR="005A061F" w:rsidRDefault="005A061F" w:rsidP="00B45EB9">
      <w:pPr>
        <w:jc w:val="both"/>
      </w:pPr>
      <w:r>
        <w:t>Az írásbeli vizsga feladatlapjait a vi</w:t>
      </w:r>
      <w:r w:rsidR="00CC09CC">
        <w:t>zsgáztató pedagógus kijavítja (</w:t>
      </w:r>
      <w:r>
        <w:t>a vizsgáztató által használt tintától jól megkülönböztethető színnel) értékeli és aláírja.</w:t>
      </w:r>
    </w:p>
    <w:p w:rsidR="005A061F" w:rsidRDefault="005A061F" w:rsidP="00B45EB9">
      <w:pPr>
        <w:jc w:val="both"/>
      </w:pPr>
      <w:r>
        <w:lastRenderedPageBreak/>
        <w:t>Amennyiben az értékelő pedagógus szabálytalanságot észlel, haladéktalanul köteles jelezni a vizsgabizottság elnökének. Az elnök az esetről jegyzőkönyvet vesz fel, amit aláír a pedagógus, vizsgázó és az elnök. A vizsgázó különvéleményt írhat a jegyzőkönyvhöz.</w:t>
      </w:r>
    </w:p>
    <w:p w:rsidR="00FE1C80" w:rsidRDefault="005A061F" w:rsidP="00B45EB9">
      <w:pPr>
        <w:jc w:val="both"/>
      </w:pPr>
      <w:r>
        <w:t>- Egy vizsgázónak egy napra legfeljebb három tantárg</w:t>
      </w:r>
      <w:r w:rsidR="00F532F1">
        <w:t>yból szerv</w:t>
      </w:r>
      <w:r w:rsidR="00B45EB9">
        <w:t xml:space="preserve">ezhető </w:t>
      </w:r>
      <w:r w:rsidR="00B45EB9" w:rsidRPr="00F872F7">
        <w:rPr>
          <w:u w:val="single"/>
        </w:rPr>
        <w:t>szóbeli vizsga</w:t>
      </w:r>
      <w:r w:rsidR="00B45EB9">
        <w:t>.</w:t>
      </w:r>
    </w:p>
    <w:p w:rsidR="005A061F" w:rsidRDefault="00B45EB9" w:rsidP="00B45EB9">
      <w:pPr>
        <w:jc w:val="both"/>
      </w:pPr>
      <w:r>
        <w:t>A vizsgateremben egyidejűleg legfeljebb hat vizsgázó tartózkodhat. A szóbeli vizsgán a vizsgázó tantárgyanként húz tételt, vagy kifejtendő feladatot.</w:t>
      </w:r>
      <w:r w:rsidR="00CC30CB">
        <w:t xml:space="preserve"> </w:t>
      </w:r>
      <w:r w:rsidR="00CC30CB" w:rsidRPr="00CC30CB">
        <w:t>A szóbeli vizsgán a vizsgázó tantárgyanként húz tételt vagy kifejtendő feladatot, és - amennyiben szükséges - kiválasztja a tétel kifejtéséhez szükséges segédeszközt. Az egyes tantárgyak szóbeli vizsgáihoz szükséges segédeszközökről a vizsgáztató tanár gondoskodik.</w:t>
      </w:r>
      <w:r>
        <w:t xml:space="preserve"> Minden vizsgázónak 30 perc felkészülési időt kell biztosítani a szóbeli feladatot megelőzően. A vizsgázó a felkészülés alatt jegyzetet készíthet, de gondolatait szabad előadásban kell elmondania. Egy tantárgyból a feleltetés időtartama 1</w:t>
      </w:r>
      <w:r w:rsidR="00CC30CB">
        <w:t>0</w:t>
      </w:r>
      <w:r>
        <w:t xml:space="preserve"> percnél nem lehet több.</w:t>
      </w:r>
    </w:p>
    <w:p w:rsidR="00B45EB9" w:rsidRDefault="00B45EB9" w:rsidP="00B45EB9">
      <w:pPr>
        <w:jc w:val="both"/>
      </w:pPr>
      <w:r>
        <w:t>A vizsgabizottság tagjai a tétellel kapcsolatosan kérdéseket tehetnek fel a vizsgázónak, ha meggyőződnek róla, hogy a vizsgázó a tétel kifejtését befejezte, vagy súlyos logikai, tartalmi hibát vétett.</w:t>
      </w:r>
      <w:r w:rsidR="00184D16">
        <w:t xml:space="preserve"> </w:t>
      </w:r>
      <w:r w:rsidR="00184D16" w:rsidRPr="00184D16">
        <w:t xml:space="preserve">A kérdező tanár csak az lehet, aki a vizsga tárgya szerinti tantárgyat az </w:t>
      </w:r>
      <w:proofErr w:type="spellStart"/>
      <w:r w:rsidR="00184D16" w:rsidRPr="00184D16">
        <w:t>Nkt</w:t>
      </w:r>
      <w:proofErr w:type="spellEnd"/>
      <w:r w:rsidR="00184D16" w:rsidRPr="00184D16">
        <w:t>. 3. melléklete szerint taníthatja.</w:t>
      </w:r>
    </w:p>
    <w:p w:rsidR="00B45EB9" w:rsidRDefault="00B45EB9" w:rsidP="00B45EB9">
      <w:pPr>
        <w:jc w:val="both"/>
      </w:pPr>
      <w:r>
        <w:t>Ha a vizsgázó a tétel anyagában teljes tájékozatlanságot mutat, és feleletének értékelése nem éri el az elégséges szintet az elnök egy alkalommal póttételt húzathat vele.</w:t>
      </w:r>
    </w:p>
    <w:p w:rsidR="00B45EB9" w:rsidRDefault="00B45EB9" w:rsidP="00B45EB9">
      <w:pPr>
        <w:jc w:val="both"/>
      </w:pPr>
      <w:r>
        <w:t>A póttételre adott felelet minősítését úgy kell kialakítani, hogy az elért pontszámot el kell felezni és egész pontra kerekíteni, majd az osztályzatot ennek alapján kell kiszámítani</w:t>
      </w:r>
      <w:r w:rsidR="00332A67">
        <w:t>.</w:t>
      </w:r>
    </w:p>
    <w:p w:rsidR="00332A67" w:rsidRDefault="00332A67" w:rsidP="00B45EB9">
      <w:pPr>
        <w:jc w:val="both"/>
      </w:pPr>
      <w:r>
        <w:t xml:space="preserve">Amikor a vizsgázó befejezte a tétel kifejtését, a vizsgabizottság elnöke rávezeti a javasolt értékelést a vizsgajegyzőkönyvre. </w:t>
      </w:r>
    </w:p>
    <w:p w:rsidR="00332A67" w:rsidRDefault="00332A67" w:rsidP="00B45EB9">
      <w:pPr>
        <w:jc w:val="both"/>
      </w:pPr>
      <w:r>
        <w:t xml:space="preserve">Két szóbeli vizsga </w:t>
      </w:r>
      <w:r w:rsidR="00184D16">
        <w:t>között 15 perc pihenőidőt kell biztosítani.</w:t>
      </w:r>
    </w:p>
    <w:p w:rsidR="00332A67" w:rsidRDefault="00332A67" w:rsidP="00B45EB9">
      <w:pPr>
        <w:jc w:val="both"/>
      </w:pPr>
      <w:r>
        <w:t xml:space="preserve">Ha a szóbeli vizsgán a vizsgázó szabálytalanságot követ el, vagy a vizsga rendjét zavarja, a vizsgabizottság elnöke figyelmezteti a vizsgázót, aki befejezheti a szóbeli vizsgát, de a figyelmeztetés tényét a vizsgajegyzőkönyvben fel kell tüntetni. </w:t>
      </w:r>
    </w:p>
    <w:p w:rsidR="00332A67" w:rsidRDefault="00332A67" w:rsidP="00B45EB9">
      <w:pPr>
        <w:jc w:val="both"/>
      </w:pPr>
      <w:r>
        <w:t xml:space="preserve">A </w:t>
      </w:r>
      <w:r w:rsidRPr="00F872F7">
        <w:rPr>
          <w:u w:val="single"/>
        </w:rPr>
        <w:t>gyakorlati vizsgafeladatokat</w:t>
      </w:r>
      <w:r>
        <w:t xml:space="preserve"> az iskola igazgatója hagyja jóvá. A vizsgafeladatok elvégzéséhez biztosítani kel</w:t>
      </w:r>
      <w:r w:rsidR="00FE1C80">
        <w:t>l</w:t>
      </w:r>
      <w:r>
        <w:t xml:space="preserve"> a szükséges személyi és tárgyi feltételeket, be kell tartani a munkavégzésre vonatkozó munka-, tűz-, baleset- és egészségvédelmi előírásokat.</w:t>
      </w:r>
    </w:p>
    <w:p w:rsidR="00AA73EC" w:rsidRDefault="00332A67" w:rsidP="00AA73EC">
      <w:pPr>
        <w:jc w:val="both"/>
      </w:pPr>
      <w:r>
        <w:t xml:space="preserve">A gyakorlati vizsgafeladat </w:t>
      </w:r>
      <w:r w:rsidR="00AA73EC">
        <w:t xml:space="preserve">végrehajtásához a vizsgáztató tanár által meghatározott idő áll rendelkezésre. </w:t>
      </w:r>
    </w:p>
    <w:p w:rsidR="00332A67" w:rsidRDefault="00AA73EC" w:rsidP="00AA73EC">
      <w:pPr>
        <w:jc w:val="both"/>
      </w:pPr>
      <w:r>
        <w:t xml:space="preserve">A gyakorlati vizsgát is érdemjeggyel kell értékelni. A vizsgamunkának maradandónak kell lenni, hogy az értékelő elvégezhesse az értékelést, és beírhassa a vizsgajegyzőkönyvbe a javasolt osztályzatot. </w:t>
      </w:r>
    </w:p>
    <w:p w:rsidR="00184D16" w:rsidRPr="00184D16" w:rsidRDefault="00184D16" w:rsidP="00184D16">
      <w:pPr>
        <w:jc w:val="both"/>
      </w:pPr>
      <w:r w:rsidRPr="00184D16">
        <w:t>Az iskola igazgatója az írásbeli vizsga folyamán készített jegyzőkönyveket és a feladatlapokat - az üres és a piszkozatokat tartalmazó feladatlapokkal együtt - a kidolgozási idő lejártával átveszi a vizsgáztató pedagógusoktól. A jegyzőkönyveket aláírásával</w:t>
      </w:r>
      <w:r w:rsidR="00EB4793">
        <w:t xml:space="preserve"> </w:t>
      </w:r>
      <w:r w:rsidR="00EB4793" w:rsidRPr="00EB4793">
        <w:t xml:space="preserve">- az időpont feltüntetésével - </w:t>
      </w:r>
      <w:bookmarkStart w:id="0" w:name="_GoBack"/>
      <w:bookmarkEnd w:id="0"/>
      <w:r w:rsidR="00EB4793" w:rsidRPr="00EB4793">
        <w:t>lezárja, és a vizsgairatokhoz mellékeli.</w:t>
      </w:r>
    </w:p>
    <w:p w:rsidR="00184D16" w:rsidRPr="00184D16" w:rsidRDefault="00184D16" w:rsidP="00184D16">
      <w:r w:rsidRPr="00184D16">
        <w:t>Ha a vizsgázó a vizsga során szabálytalanságot követett el, az iskola igazgatójából és két másik - a vizsgabizottság munkájában részt nem vevő - pedagógusból álló háromtagú bizottság a cselekmény súlyosságát mérlegeli, és</w:t>
      </w:r>
      <w:r w:rsidR="00EB4793">
        <w:t>:</w:t>
      </w:r>
    </w:p>
    <w:p w:rsidR="00184D16" w:rsidRPr="00184D16" w:rsidRDefault="00184D16" w:rsidP="00184D16">
      <w:r>
        <w:t>-</w:t>
      </w:r>
      <w:r w:rsidRPr="00184D16">
        <w:t xml:space="preserve"> a vizsgakérdésre adott megoldást részben vagy egészben érvénytelennek nyilvánítja, és az érvénytelen rész figyelmen kívül hagyásával értékeli a vizsgán nyújtott teljesítményt,</w:t>
      </w:r>
    </w:p>
    <w:p w:rsidR="00184D16" w:rsidRDefault="00184D16" w:rsidP="00184D16">
      <w:r>
        <w:t>-</w:t>
      </w:r>
      <w:r w:rsidRPr="00184D16">
        <w:t xml:space="preserve"> az adott tantárgyból - ha az nem javítóvizsga - a vizsgáz</w:t>
      </w:r>
      <w:r>
        <w:t>ót javítóvizsgára utasítja.</w:t>
      </w:r>
    </w:p>
    <w:p w:rsidR="00184D16" w:rsidRDefault="00184D16" w:rsidP="00184D16">
      <w:r w:rsidRPr="00184D16">
        <w:t>A szabálytalansággal összefüggésben hozott döntést és annak indokait határozatba kell foglalni.</w:t>
      </w:r>
    </w:p>
    <w:p w:rsidR="00184D16" w:rsidRPr="003D4D92" w:rsidRDefault="00184D16" w:rsidP="00184D16">
      <w:pPr>
        <w:spacing w:after="280" w:line="240" w:lineRule="auto"/>
        <w:rPr>
          <w:rFonts w:eastAsia="Times New Roman"/>
          <w:lang w:eastAsia="hu-HU"/>
        </w:rPr>
      </w:pPr>
      <w:r w:rsidRPr="003D4D92">
        <w:rPr>
          <w:rFonts w:eastAsia="Times New Roman"/>
          <w:color w:val="000000"/>
          <w:lang w:eastAsia="hu-HU"/>
        </w:rPr>
        <w:t>A tanuló félévi osztályzatáról a szülőt az értesítőben (az ellenőrzőben) kiállított félévi értesítőben kell tájékoztatni.</w:t>
      </w:r>
    </w:p>
    <w:p w:rsidR="00184D16" w:rsidRPr="00184D16" w:rsidRDefault="00184D16" w:rsidP="00184D16">
      <w:pPr>
        <w:spacing w:after="280" w:line="240" w:lineRule="auto"/>
        <w:rPr>
          <w:rFonts w:eastAsia="Times New Roman"/>
          <w:lang w:eastAsia="hu-HU"/>
        </w:rPr>
      </w:pPr>
      <w:r w:rsidRPr="003D4D92">
        <w:rPr>
          <w:rFonts w:eastAsia="Times New Roman"/>
          <w:color w:val="000000"/>
          <w:lang w:eastAsia="hu-HU"/>
        </w:rPr>
        <w:t>Ha a tantárgy oktatása félévkor fejeződik be, a tanuló osztályzatát az év végi bizonyítványban is fel kell tüntetni.</w:t>
      </w:r>
    </w:p>
    <w:p w:rsidR="00184D16" w:rsidRDefault="00184D16" w:rsidP="0011318D">
      <w:pPr>
        <w:jc w:val="center"/>
        <w:rPr>
          <w:b/>
          <w:u w:val="single"/>
        </w:rPr>
      </w:pPr>
    </w:p>
    <w:p w:rsidR="00184D16" w:rsidRDefault="00184D16" w:rsidP="0011318D">
      <w:pPr>
        <w:jc w:val="center"/>
        <w:rPr>
          <w:b/>
          <w:u w:val="single"/>
        </w:rPr>
      </w:pPr>
    </w:p>
    <w:p w:rsidR="00184D16" w:rsidRDefault="00184D16" w:rsidP="0011318D">
      <w:pPr>
        <w:jc w:val="center"/>
        <w:rPr>
          <w:b/>
          <w:u w:val="single"/>
        </w:rPr>
      </w:pPr>
    </w:p>
    <w:p w:rsidR="00184D16" w:rsidRDefault="00184D16" w:rsidP="0011318D">
      <w:pPr>
        <w:jc w:val="center"/>
        <w:rPr>
          <w:b/>
          <w:u w:val="single"/>
        </w:rPr>
      </w:pPr>
    </w:p>
    <w:p w:rsidR="00184D16" w:rsidRDefault="00184D16" w:rsidP="0011318D">
      <w:pPr>
        <w:jc w:val="center"/>
        <w:rPr>
          <w:b/>
          <w:u w:val="single"/>
        </w:rPr>
      </w:pPr>
    </w:p>
    <w:p w:rsidR="00184D16" w:rsidRDefault="00184D16" w:rsidP="0011318D">
      <w:pPr>
        <w:jc w:val="center"/>
        <w:rPr>
          <w:b/>
          <w:u w:val="single"/>
        </w:rPr>
      </w:pPr>
    </w:p>
    <w:p w:rsidR="00184D16" w:rsidRDefault="00184D16" w:rsidP="0011318D">
      <w:pPr>
        <w:jc w:val="center"/>
        <w:rPr>
          <w:b/>
          <w:u w:val="single"/>
        </w:rPr>
      </w:pPr>
    </w:p>
    <w:p w:rsidR="00184D16" w:rsidRDefault="00184D16" w:rsidP="0011318D">
      <w:pPr>
        <w:jc w:val="center"/>
        <w:rPr>
          <w:b/>
          <w:u w:val="single"/>
        </w:rPr>
      </w:pPr>
    </w:p>
    <w:p w:rsidR="00184D16" w:rsidRDefault="00184D16" w:rsidP="0011318D">
      <w:pPr>
        <w:jc w:val="center"/>
        <w:rPr>
          <w:b/>
          <w:u w:val="single"/>
        </w:rPr>
      </w:pPr>
    </w:p>
    <w:p w:rsidR="0011318D" w:rsidRPr="0011318D" w:rsidRDefault="0011318D" w:rsidP="0011318D">
      <w:pPr>
        <w:jc w:val="center"/>
        <w:rPr>
          <w:b/>
          <w:u w:val="single"/>
        </w:rPr>
      </w:pPr>
      <w:r w:rsidRPr="0011318D">
        <w:rPr>
          <w:b/>
          <w:u w:val="single"/>
        </w:rPr>
        <w:t>A vizsgák részei és az értékelés rendje:</w:t>
      </w:r>
    </w:p>
    <w:p w:rsidR="00AA73EC" w:rsidRDefault="00AA73EC" w:rsidP="00AA73EC">
      <w:pPr>
        <w:jc w:val="both"/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AA73EC" w:rsidTr="000F58DC">
        <w:tc>
          <w:tcPr>
            <w:tcW w:w="2303" w:type="dxa"/>
            <w:tcBorders>
              <w:bottom w:val="single" w:sz="4" w:space="0" w:color="auto"/>
            </w:tcBorders>
          </w:tcPr>
          <w:p w:rsidR="00AA73EC" w:rsidRPr="00AA73EC" w:rsidRDefault="00AA73EC" w:rsidP="00AA73EC">
            <w:pPr>
              <w:jc w:val="both"/>
              <w:rPr>
                <w:b/>
              </w:rPr>
            </w:pPr>
          </w:p>
        </w:tc>
        <w:tc>
          <w:tcPr>
            <w:tcW w:w="70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3EC" w:rsidRPr="00AA73EC" w:rsidRDefault="00AA73EC" w:rsidP="00AA73EC">
            <w:pPr>
              <w:jc w:val="center"/>
              <w:rPr>
                <w:b/>
              </w:rPr>
            </w:pPr>
            <w:r w:rsidRPr="00AA73EC">
              <w:rPr>
                <w:b/>
              </w:rPr>
              <w:t>vizsgarész</w:t>
            </w:r>
          </w:p>
        </w:tc>
      </w:tr>
      <w:tr w:rsidR="00AA73EC" w:rsidTr="000F58DC">
        <w:tc>
          <w:tcPr>
            <w:tcW w:w="2303" w:type="dxa"/>
            <w:shd w:val="clear" w:color="auto" w:fill="BFBFBF" w:themeFill="background1" w:themeFillShade="BF"/>
          </w:tcPr>
          <w:p w:rsidR="00AA73EC" w:rsidRPr="00AA73EC" w:rsidRDefault="00AA73EC" w:rsidP="00AA73EC">
            <w:pPr>
              <w:jc w:val="both"/>
              <w:rPr>
                <w:b/>
              </w:rPr>
            </w:pPr>
            <w:r w:rsidRPr="00AA73EC">
              <w:rPr>
                <w:b/>
              </w:rPr>
              <w:t>Tantárgy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A73EC" w:rsidRPr="00AA73EC" w:rsidRDefault="00AA73EC" w:rsidP="00AA73EC">
            <w:pPr>
              <w:jc w:val="both"/>
              <w:rPr>
                <w:b/>
              </w:rPr>
            </w:pPr>
            <w:r w:rsidRPr="00AA73EC">
              <w:rPr>
                <w:b/>
              </w:rPr>
              <w:t xml:space="preserve">írásbeli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A73EC" w:rsidRPr="00AA73EC" w:rsidRDefault="00AA73EC" w:rsidP="00AA73EC">
            <w:pPr>
              <w:jc w:val="both"/>
              <w:rPr>
                <w:b/>
              </w:rPr>
            </w:pPr>
            <w:r w:rsidRPr="00AA73EC">
              <w:rPr>
                <w:b/>
              </w:rPr>
              <w:t>szóbeli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AA73EC" w:rsidRPr="00AA73EC" w:rsidRDefault="00AA73EC" w:rsidP="00AA73EC">
            <w:pPr>
              <w:jc w:val="both"/>
              <w:rPr>
                <w:b/>
              </w:rPr>
            </w:pPr>
            <w:r w:rsidRPr="00AA73EC">
              <w:rPr>
                <w:b/>
              </w:rPr>
              <w:t>gyakorlati</w:t>
            </w:r>
          </w:p>
        </w:tc>
      </w:tr>
      <w:tr w:rsidR="00AA73EC" w:rsidTr="000F58DC"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Magyar nyelv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x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  <w:tc>
          <w:tcPr>
            <w:tcW w:w="241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</w:tr>
      <w:tr w:rsidR="00AA73EC" w:rsidTr="000F58DC"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Magyar irodalom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x</w:t>
            </w:r>
          </w:p>
        </w:tc>
        <w:tc>
          <w:tcPr>
            <w:tcW w:w="241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</w:tr>
      <w:tr w:rsidR="00AA73EC" w:rsidTr="000F58DC"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Angol nyelv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x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  <w:tc>
          <w:tcPr>
            <w:tcW w:w="241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</w:tr>
      <w:tr w:rsidR="00AA73EC" w:rsidTr="000F58DC"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Matematika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x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  <w:tc>
          <w:tcPr>
            <w:tcW w:w="241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</w:tr>
      <w:tr w:rsidR="00AA73EC" w:rsidTr="000F58DC"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Fizika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x</w:t>
            </w:r>
            <w:r w:rsidR="000F58DC">
              <w:t>*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x</w:t>
            </w:r>
            <w:r w:rsidR="000F58DC">
              <w:t>*</w:t>
            </w:r>
          </w:p>
        </w:tc>
        <w:tc>
          <w:tcPr>
            <w:tcW w:w="241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</w:tr>
      <w:tr w:rsidR="00AA73EC" w:rsidTr="000F58DC"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Természetismeret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x</w:t>
            </w:r>
          </w:p>
        </w:tc>
        <w:tc>
          <w:tcPr>
            <w:tcW w:w="230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  <w:tc>
          <w:tcPr>
            <w:tcW w:w="2413" w:type="dxa"/>
          </w:tcPr>
          <w:p w:rsidR="00AA73EC" w:rsidRDefault="0011318D" w:rsidP="00AA73EC">
            <w:pPr>
              <w:jc w:val="both"/>
            </w:pPr>
            <w:r>
              <w:t>-</w:t>
            </w:r>
          </w:p>
        </w:tc>
      </w:tr>
      <w:tr w:rsidR="0011318D" w:rsidTr="000F58DC">
        <w:tc>
          <w:tcPr>
            <w:tcW w:w="2303" w:type="dxa"/>
          </w:tcPr>
          <w:p w:rsidR="0011318D" w:rsidRDefault="0011318D" w:rsidP="00AA73EC">
            <w:pPr>
              <w:jc w:val="both"/>
            </w:pPr>
            <w:r>
              <w:t>Kémia</w:t>
            </w:r>
          </w:p>
        </w:tc>
        <w:tc>
          <w:tcPr>
            <w:tcW w:w="2303" w:type="dxa"/>
          </w:tcPr>
          <w:p w:rsidR="0011318D" w:rsidRDefault="0011318D" w:rsidP="00AA73EC">
            <w:pPr>
              <w:jc w:val="both"/>
            </w:pPr>
            <w:r>
              <w:t>x</w:t>
            </w:r>
          </w:p>
        </w:tc>
        <w:tc>
          <w:tcPr>
            <w:tcW w:w="2303" w:type="dxa"/>
          </w:tcPr>
          <w:p w:rsidR="0011318D" w:rsidRDefault="0011318D" w:rsidP="00AA73EC">
            <w:pPr>
              <w:jc w:val="both"/>
            </w:pPr>
            <w:r>
              <w:t>-</w:t>
            </w:r>
          </w:p>
        </w:tc>
        <w:tc>
          <w:tcPr>
            <w:tcW w:w="2413" w:type="dxa"/>
          </w:tcPr>
          <w:p w:rsidR="0011318D" w:rsidRDefault="0011318D" w:rsidP="00AA73EC">
            <w:pPr>
              <w:jc w:val="both"/>
            </w:pPr>
            <w:r>
              <w:t>-</w:t>
            </w:r>
          </w:p>
        </w:tc>
      </w:tr>
      <w:tr w:rsidR="0011318D" w:rsidTr="000F58DC">
        <w:tc>
          <w:tcPr>
            <w:tcW w:w="2303" w:type="dxa"/>
          </w:tcPr>
          <w:p w:rsidR="0011318D" w:rsidRDefault="0011318D" w:rsidP="00AA73EC">
            <w:pPr>
              <w:jc w:val="both"/>
            </w:pPr>
            <w:r>
              <w:t>Biológia</w:t>
            </w:r>
          </w:p>
        </w:tc>
        <w:tc>
          <w:tcPr>
            <w:tcW w:w="2303" w:type="dxa"/>
          </w:tcPr>
          <w:p w:rsidR="0011318D" w:rsidRDefault="0011318D" w:rsidP="00AA73EC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:rsidR="0011318D" w:rsidRDefault="0011318D" w:rsidP="00AA73EC">
            <w:pPr>
              <w:jc w:val="both"/>
            </w:pPr>
            <w:r>
              <w:t>x</w:t>
            </w:r>
          </w:p>
        </w:tc>
        <w:tc>
          <w:tcPr>
            <w:tcW w:w="2413" w:type="dxa"/>
          </w:tcPr>
          <w:p w:rsidR="0011318D" w:rsidRDefault="0011318D" w:rsidP="00AA73EC">
            <w:pPr>
              <w:jc w:val="both"/>
            </w:pPr>
            <w:r>
              <w:t>-</w:t>
            </w:r>
          </w:p>
        </w:tc>
      </w:tr>
      <w:tr w:rsidR="0011318D" w:rsidTr="000F58DC">
        <w:tc>
          <w:tcPr>
            <w:tcW w:w="2303" w:type="dxa"/>
          </w:tcPr>
          <w:p w:rsidR="0011318D" w:rsidRDefault="0011318D" w:rsidP="00AA73EC">
            <w:pPr>
              <w:jc w:val="both"/>
            </w:pPr>
            <w:r>
              <w:t>Művészetek</w:t>
            </w:r>
            <w:r w:rsidR="000F58DC">
              <w:t>, rajz</w:t>
            </w:r>
          </w:p>
        </w:tc>
        <w:tc>
          <w:tcPr>
            <w:tcW w:w="2303" w:type="dxa"/>
          </w:tcPr>
          <w:p w:rsidR="0011318D" w:rsidRDefault="00A25DD2" w:rsidP="00AA73EC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:rsidR="0011318D" w:rsidRDefault="00A25DD2" w:rsidP="00AA73EC">
            <w:pPr>
              <w:jc w:val="both"/>
            </w:pPr>
            <w:r>
              <w:t>x</w:t>
            </w:r>
          </w:p>
        </w:tc>
        <w:tc>
          <w:tcPr>
            <w:tcW w:w="2413" w:type="dxa"/>
          </w:tcPr>
          <w:p w:rsidR="0011318D" w:rsidRDefault="00A25DD2" w:rsidP="00AA73EC">
            <w:pPr>
              <w:jc w:val="both"/>
            </w:pPr>
            <w:r>
              <w:t>-</w:t>
            </w:r>
          </w:p>
        </w:tc>
      </w:tr>
      <w:tr w:rsidR="0011318D" w:rsidTr="000F58DC">
        <w:tc>
          <w:tcPr>
            <w:tcW w:w="2303" w:type="dxa"/>
          </w:tcPr>
          <w:p w:rsidR="0011318D" w:rsidRDefault="00A25DD2" w:rsidP="00AA73EC">
            <w:pPr>
              <w:jc w:val="both"/>
            </w:pPr>
            <w:r>
              <w:t>Informatika</w:t>
            </w:r>
          </w:p>
        </w:tc>
        <w:tc>
          <w:tcPr>
            <w:tcW w:w="2303" w:type="dxa"/>
          </w:tcPr>
          <w:p w:rsidR="0011318D" w:rsidRDefault="00A25DD2" w:rsidP="00AA73EC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:rsidR="0011318D" w:rsidRDefault="00A25DD2" w:rsidP="00AA73EC">
            <w:pPr>
              <w:jc w:val="both"/>
            </w:pPr>
            <w:r>
              <w:t>-</w:t>
            </w:r>
          </w:p>
        </w:tc>
        <w:tc>
          <w:tcPr>
            <w:tcW w:w="2413" w:type="dxa"/>
          </w:tcPr>
          <w:p w:rsidR="0011318D" w:rsidRDefault="00A25DD2" w:rsidP="00AA73EC">
            <w:pPr>
              <w:jc w:val="both"/>
            </w:pPr>
            <w:r>
              <w:t>x</w:t>
            </w:r>
          </w:p>
        </w:tc>
      </w:tr>
      <w:tr w:rsidR="000F58DC" w:rsidTr="000F58DC">
        <w:tc>
          <w:tcPr>
            <w:tcW w:w="2303" w:type="dxa"/>
          </w:tcPr>
          <w:p w:rsidR="000F58DC" w:rsidRDefault="000F58DC" w:rsidP="00AA73EC">
            <w:pPr>
              <w:jc w:val="both"/>
            </w:pPr>
            <w:proofErr w:type="gramStart"/>
            <w:r>
              <w:t>Etika</w:t>
            </w:r>
            <w:proofErr w:type="gramEnd"/>
          </w:p>
        </w:tc>
        <w:tc>
          <w:tcPr>
            <w:tcW w:w="2303" w:type="dxa"/>
          </w:tcPr>
          <w:p w:rsidR="000F58DC" w:rsidRDefault="000F58DC" w:rsidP="00AA73EC">
            <w:pPr>
              <w:jc w:val="both"/>
            </w:pPr>
            <w:r>
              <w:t>-</w:t>
            </w:r>
          </w:p>
        </w:tc>
        <w:tc>
          <w:tcPr>
            <w:tcW w:w="2303" w:type="dxa"/>
          </w:tcPr>
          <w:p w:rsidR="000F58DC" w:rsidRDefault="000F58DC" w:rsidP="00AA73EC">
            <w:pPr>
              <w:jc w:val="both"/>
            </w:pPr>
            <w:r>
              <w:t>x</w:t>
            </w:r>
          </w:p>
        </w:tc>
        <w:tc>
          <w:tcPr>
            <w:tcW w:w="2413" w:type="dxa"/>
          </w:tcPr>
          <w:p w:rsidR="000F58DC" w:rsidRDefault="000F58DC" w:rsidP="00AA73EC">
            <w:pPr>
              <w:jc w:val="both"/>
            </w:pPr>
            <w:r>
              <w:t>-</w:t>
            </w:r>
          </w:p>
        </w:tc>
      </w:tr>
      <w:tr w:rsidR="000F58DC" w:rsidTr="000F58DC">
        <w:tc>
          <w:tcPr>
            <w:tcW w:w="2303" w:type="dxa"/>
          </w:tcPr>
          <w:p w:rsidR="000F58DC" w:rsidRDefault="000F58DC" w:rsidP="00AA73EC">
            <w:pPr>
              <w:jc w:val="both"/>
            </w:pPr>
            <w:r>
              <w:t>Földrajz</w:t>
            </w:r>
          </w:p>
        </w:tc>
        <w:tc>
          <w:tcPr>
            <w:tcW w:w="2303" w:type="dxa"/>
          </w:tcPr>
          <w:p w:rsidR="000F58DC" w:rsidRDefault="000F58DC" w:rsidP="00AA73EC">
            <w:pPr>
              <w:jc w:val="both"/>
            </w:pPr>
            <w:r>
              <w:t>x*</w:t>
            </w:r>
          </w:p>
        </w:tc>
        <w:tc>
          <w:tcPr>
            <w:tcW w:w="2303" w:type="dxa"/>
          </w:tcPr>
          <w:p w:rsidR="000F58DC" w:rsidRDefault="000F58DC" w:rsidP="00AA73EC">
            <w:pPr>
              <w:jc w:val="both"/>
            </w:pPr>
            <w:r>
              <w:t>x*</w:t>
            </w:r>
          </w:p>
        </w:tc>
        <w:tc>
          <w:tcPr>
            <w:tcW w:w="2413" w:type="dxa"/>
          </w:tcPr>
          <w:p w:rsidR="000F58DC" w:rsidRDefault="000F58DC" w:rsidP="00AA73EC">
            <w:pPr>
              <w:jc w:val="both"/>
            </w:pPr>
            <w:r>
              <w:t>-</w:t>
            </w:r>
          </w:p>
        </w:tc>
      </w:tr>
      <w:tr w:rsidR="000F58DC" w:rsidTr="000F58DC">
        <w:tc>
          <w:tcPr>
            <w:tcW w:w="2303" w:type="dxa"/>
          </w:tcPr>
          <w:p w:rsidR="000F58DC" w:rsidRDefault="000F58DC" w:rsidP="00AA73EC">
            <w:pPr>
              <w:jc w:val="both"/>
            </w:pPr>
            <w:r>
              <w:t>Történelem</w:t>
            </w:r>
          </w:p>
        </w:tc>
        <w:tc>
          <w:tcPr>
            <w:tcW w:w="2303" w:type="dxa"/>
          </w:tcPr>
          <w:p w:rsidR="000F58DC" w:rsidRDefault="000F58DC" w:rsidP="00AA73EC">
            <w:pPr>
              <w:jc w:val="both"/>
            </w:pPr>
            <w:r>
              <w:t>x*</w:t>
            </w:r>
          </w:p>
        </w:tc>
        <w:tc>
          <w:tcPr>
            <w:tcW w:w="2303" w:type="dxa"/>
          </w:tcPr>
          <w:p w:rsidR="000F58DC" w:rsidRDefault="000F58DC" w:rsidP="00AA73EC">
            <w:pPr>
              <w:jc w:val="both"/>
            </w:pPr>
            <w:r>
              <w:t>x*</w:t>
            </w:r>
          </w:p>
        </w:tc>
        <w:tc>
          <w:tcPr>
            <w:tcW w:w="2413" w:type="dxa"/>
          </w:tcPr>
          <w:p w:rsidR="000F58DC" w:rsidRDefault="000F58DC" w:rsidP="00AA73EC">
            <w:pPr>
              <w:jc w:val="both"/>
            </w:pPr>
            <w:r>
              <w:t>-</w:t>
            </w:r>
          </w:p>
        </w:tc>
      </w:tr>
    </w:tbl>
    <w:p w:rsidR="000F58DC" w:rsidRPr="000F58DC" w:rsidRDefault="000F58DC" w:rsidP="00AA73EC">
      <w:pPr>
        <w:jc w:val="both"/>
        <w:rPr>
          <w:i/>
        </w:rPr>
      </w:pPr>
      <w:proofErr w:type="gramStart"/>
      <w:r w:rsidRPr="000F58DC">
        <w:rPr>
          <w:i/>
        </w:rPr>
        <w:t>jelmagyarázat</w:t>
      </w:r>
      <w:proofErr w:type="gramEnd"/>
      <w:r w:rsidRPr="000F58DC">
        <w:rPr>
          <w:i/>
        </w:rPr>
        <w:t>: x* : esetileg változtatható</w:t>
      </w:r>
    </w:p>
    <w:p w:rsidR="000F58DC" w:rsidRDefault="000F58DC" w:rsidP="00AA73EC">
      <w:pPr>
        <w:jc w:val="both"/>
      </w:pPr>
    </w:p>
    <w:p w:rsidR="00AA73EC" w:rsidRDefault="000F58DC" w:rsidP="00AA73EC">
      <w:pPr>
        <w:jc w:val="both"/>
      </w:pPr>
      <w:r>
        <w:t>A tanulmányok</w:t>
      </w:r>
      <w:r w:rsidR="001E411D">
        <w:t xml:space="preserve"> alatti vizsgának,</w:t>
      </w:r>
      <w:r>
        <w:t xml:space="preserve"> </w:t>
      </w:r>
      <w:r w:rsidR="001E411D">
        <w:t xml:space="preserve">az egyes tanulókra vonatkozó </w:t>
      </w:r>
      <w:r>
        <w:t>végleges minősítését</w:t>
      </w:r>
      <w:r w:rsidR="0085023A">
        <w:t xml:space="preserve"> </w:t>
      </w:r>
      <w:r w:rsidR="001E411D">
        <w:t>(értékelését)</w:t>
      </w:r>
      <w:r>
        <w:t xml:space="preserve"> a vizsgabizottság külön értekezletén </w:t>
      </w:r>
      <w:r w:rsidR="00694FB8">
        <w:t xml:space="preserve">hozza meg, és írja be a vizsgajegyzőkönyvbe. </w:t>
      </w:r>
    </w:p>
    <w:p w:rsidR="00694FB8" w:rsidRDefault="00694FB8" w:rsidP="00AA73EC">
      <w:pPr>
        <w:jc w:val="both"/>
      </w:pPr>
      <w:r>
        <w:t xml:space="preserve">A tanügyi </w:t>
      </w:r>
      <w:proofErr w:type="gramStart"/>
      <w:r>
        <w:t>dokumentumokba</w:t>
      </w:r>
      <w:proofErr w:type="gramEnd"/>
      <w:r>
        <w:t xml:space="preserve"> a tanulók egyéni vizsgajegyzőkönyvébe beírt adatokat (jegyeket) kell beírni.</w:t>
      </w:r>
    </w:p>
    <w:p w:rsidR="00694FB8" w:rsidRDefault="00694FB8" w:rsidP="00AA73EC">
      <w:pPr>
        <w:jc w:val="both"/>
      </w:pPr>
    </w:p>
    <w:p w:rsidR="00AA73EC" w:rsidRDefault="00AA73EC" w:rsidP="00B45EB9">
      <w:pPr>
        <w:jc w:val="both"/>
      </w:pPr>
    </w:p>
    <w:p w:rsidR="00F872F7" w:rsidRDefault="00F872F7" w:rsidP="00B45EB9">
      <w:pPr>
        <w:jc w:val="both"/>
      </w:pPr>
    </w:p>
    <w:p w:rsidR="00F872F7" w:rsidRDefault="00F872F7" w:rsidP="00B45EB9">
      <w:pPr>
        <w:jc w:val="both"/>
      </w:pPr>
    </w:p>
    <w:p w:rsidR="00F872F7" w:rsidRDefault="00F872F7" w:rsidP="00F872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84D16">
        <w:t>Dufek</w:t>
      </w:r>
      <w:proofErr w:type="spellEnd"/>
      <w:r w:rsidR="00184D16">
        <w:t xml:space="preserve"> János</w:t>
      </w:r>
    </w:p>
    <w:p w:rsidR="00F872F7" w:rsidRDefault="00F872F7" w:rsidP="00F872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igazgató</w:t>
      </w:r>
      <w:proofErr w:type="gramEnd"/>
    </w:p>
    <w:sectPr w:rsidR="00F872F7" w:rsidSect="000F58D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11" w:rsidRDefault="00466C11" w:rsidP="000F58DC">
      <w:pPr>
        <w:spacing w:after="0" w:line="240" w:lineRule="auto"/>
      </w:pPr>
      <w:r>
        <w:separator/>
      </w:r>
    </w:p>
  </w:endnote>
  <w:endnote w:type="continuationSeparator" w:id="0">
    <w:p w:rsidR="00466C11" w:rsidRDefault="00466C11" w:rsidP="000F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11" w:rsidRDefault="00184D16">
    <w:pPr>
      <w:pStyle w:val="llb"/>
    </w:pPr>
    <w:r>
      <w:t>Vizsgaszabályzat 2018</w:t>
    </w:r>
  </w:p>
  <w:p w:rsidR="00466C11" w:rsidRDefault="00466C11">
    <w:pPr>
      <w:pStyle w:val="llb"/>
    </w:pPr>
  </w:p>
  <w:p w:rsidR="00466C11" w:rsidRDefault="00466C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11" w:rsidRDefault="00466C11" w:rsidP="000F58DC">
      <w:pPr>
        <w:spacing w:after="0" w:line="240" w:lineRule="auto"/>
      </w:pPr>
      <w:r>
        <w:separator/>
      </w:r>
    </w:p>
  </w:footnote>
  <w:footnote w:type="continuationSeparator" w:id="0">
    <w:p w:rsidR="00466C11" w:rsidRDefault="00466C11" w:rsidP="000F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11" w:rsidRPr="00694FB8" w:rsidRDefault="00EB4793" w:rsidP="00694FB8">
    <w:pPr>
      <w:spacing w:after="0"/>
      <w:ind w:firstLine="964"/>
      <w:jc w:val="center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-1728842923"/>
        <w:docPartObj>
          <w:docPartGallery w:val="Page Numbers (Margins)"/>
          <w:docPartUnique/>
        </w:docPartObj>
      </w:sdtPr>
      <w:sdtEndPr/>
      <w:sdtContent>
        <w:r w:rsidR="00495868">
          <w:rPr>
            <w:rFonts w:asciiTheme="minorHAnsi" w:hAnsiTheme="minorHAnsi" w:cstheme="minorHAnsi"/>
            <w:noProof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C11" w:rsidRDefault="00466C11">
                              <w:pPr>
                                <w:pStyle w:val="llb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Oldal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B4793" w:rsidRPr="00EB479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left:0;text-align:left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06lUB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66C11" w:rsidRDefault="00466C11">
                        <w:pPr>
                          <w:pStyle w:val="llb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Oldal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B4793" w:rsidRPr="00EB479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6C11" w:rsidRPr="00694FB8">
      <w:rPr>
        <w:rFonts w:asciiTheme="minorHAnsi" w:hAnsiTheme="minorHAnsi" w:cstheme="minorHAnsi"/>
        <w:noProof/>
        <w:sz w:val="20"/>
        <w:szCs w:val="20"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4821555</wp:posOffset>
          </wp:positionH>
          <wp:positionV relativeFrom="paragraph">
            <wp:posOffset>-85725</wp:posOffset>
          </wp:positionV>
          <wp:extent cx="1024890" cy="710565"/>
          <wp:effectExtent l="0" t="0" r="0" b="0"/>
          <wp:wrapThrough wrapText="bothSides">
            <wp:wrapPolygon edited="0">
              <wp:start x="0" y="0"/>
              <wp:lineTo x="0" y="20847"/>
              <wp:lineTo x="21279" y="20847"/>
              <wp:lineTo x="21279" y="0"/>
              <wp:lineTo x="0" y="0"/>
            </wp:wrapPolygon>
          </wp:wrapThrough>
          <wp:docPr id="17" name="Kép 1" descr="orokos_okoiskol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orokos_okoiskola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-18pt;width:69.6pt;height:79pt;z-index:-251657728;mso-position-horizontal-relative:text;mso-position-vertical-relative:text" filled="t" fillcolor="black">
          <v:imagedata r:id="rId2" o:title=""/>
        </v:shape>
        <o:OLEObject Type="Embed" ProgID="Photoshop.Image.4" ShapeID="_x0000_s2049" DrawAspect="Content" ObjectID="_1577533146" r:id="rId3">
          <o:FieldCodes>\s</o:FieldCodes>
        </o:OLEObject>
      </w:object>
    </w:r>
    <w:r w:rsidR="00466C11" w:rsidRPr="00694FB8">
      <w:rPr>
        <w:rFonts w:asciiTheme="minorHAnsi" w:hAnsiTheme="minorHAnsi" w:cstheme="minorHAnsi"/>
        <w:sz w:val="20"/>
        <w:szCs w:val="20"/>
      </w:rPr>
      <w:t xml:space="preserve">Külső-Pesti Tankerület </w:t>
    </w:r>
  </w:p>
  <w:p w:rsidR="00466C11" w:rsidRPr="00694FB8" w:rsidRDefault="00466C11" w:rsidP="00694FB8">
    <w:pPr>
      <w:spacing w:after="0"/>
      <w:ind w:firstLine="964"/>
      <w:jc w:val="center"/>
      <w:rPr>
        <w:rFonts w:asciiTheme="minorHAnsi" w:hAnsiTheme="minorHAnsi" w:cstheme="minorHAnsi"/>
        <w:sz w:val="20"/>
        <w:szCs w:val="20"/>
      </w:rPr>
    </w:pPr>
    <w:r w:rsidRPr="00694FB8">
      <w:rPr>
        <w:rFonts w:asciiTheme="minorHAnsi" w:hAnsiTheme="minorHAnsi" w:cstheme="minorHAnsi"/>
        <w:sz w:val="20"/>
        <w:szCs w:val="20"/>
      </w:rPr>
      <w:t>Kispesti Eötvös József Általános Iskola</w:t>
    </w:r>
  </w:p>
  <w:p w:rsidR="00466C11" w:rsidRPr="00694FB8" w:rsidRDefault="00466C11" w:rsidP="00694FB8">
    <w:pPr>
      <w:spacing w:after="0"/>
      <w:ind w:firstLine="964"/>
      <w:jc w:val="center"/>
      <w:rPr>
        <w:rFonts w:asciiTheme="minorHAnsi" w:hAnsiTheme="minorHAnsi" w:cstheme="minorHAnsi"/>
        <w:sz w:val="20"/>
        <w:szCs w:val="20"/>
      </w:rPr>
    </w:pPr>
    <w:r w:rsidRPr="00694FB8">
      <w:rPr>
        <w:rFonts w:asciiTheme="minorHAnsi" w:hAnsiTheme="minorHAnsi" w:cstheme="minorHAnsi"/>
        <w:sz w:val="20"/>
        <w:szCs w:val="20"/>
      </w:rPr>
      <w:t>1191 Budapest, Eötvös u.13.</w:t>
    </w:r>
  </w:p>
  <w:p w:rsidR="00466C11" w:rsidRPr="00694FB8" w:rsidRDefault="00466C11" w:rsidP="00694FB8">
    <w:pPr>
      <w:spacing w:after="0"/>
      <w:ind w:firstLine="964"/>
      <w:jc w:val="center"/>
      <w:rPr>
        <w:rFonts w:asciiTheme="minorHAnsi" w:hAnsiTheme="minorHAnsi" w:cstheme="minorHAnsi"/>
        <w:sz w:val="20"/>
        <w:szCs w:val="20"/>
      </w:rPr>
    </w:pPr>
    <w:r w:rsidRPr="00694FB8">
      <w:rPr>
        <w:rFonts w:asciiTheme="minorHAnsi" w:hAnsiTheme="minorHAnsi" w:cstheme="minorHAnsi"/>
        <w:sz w:val="20"/>
        <w:szCs w:val="20"/>
      </w:rPr>
      <w:t>Tel</w:t>
    </w:r>
    <w:proofErr w:type="gramStart"/>
    <w:r w:rsidRPr="00694FB8">
      <w:rPr>
        <w:rFonts w:asciiTheme="minorHAnsi" w:hAnsiTheme="minorHAnsi" w:cstheme="minorHAnsi"/>
        <w:sz w:val="20"/>
        <w:szCs w:val="20"/>
      </w:rPr>
      <w:t>.:</w:t>
    </w:r>
    <w:proofErr w:type="gramEnd"/>
    <w:r w:rsidRPr="00694FB8">
      <w:rPr>
        <w:rFonts w:asciiTheme="minorHAnsi" w:hAnsiTheme="minorHAnsi" w:cstheme="minorHAnsi"/>
        <w:sz w:val="20"/>
        <w:szCs w:val="20"/>
      </w:rPr>
      <w:t xml:space="preserve"> 357-0077, 280-5252</w:t>
    </w:r>
  </w:p>
  <w:p w:rsidR="00466C11" w:rsidRPr="00694FB8" w:rsidRDefault="00466C11" w:rsidP="00694FB8">
    <w:pPr>
      <w:spacing w:after="0"/>
      <w:ind w:firstLine="964"/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694FB8">
      <w:rPr>
        <w:rFonts w:asciiTheme="minorHAnsi" w:hAnsiTheme="minorHAnsi" w:cstheme="minorHAnsi"/>
        <w:i/>
        <w:sz w:val="20"/>
        <w:szCs w:val="20"/>
      </w:rPr>
      <w:t>honlap</w:t>
    </w:r>
    <w:proofErr w:type="gramEnd"/>
    <w:r w:rsidRPr="00694FB8">
      <w:rPr>
        <w:rFonts w:asciiTheme="minorHAnsi" w:hAnsiTheme="minorHAnsi" w:cstheme="minorHAnsi"/>
        <w:sz w:val="20"/>
        <w:szCs w:val="20"/>
      </w:rPr>
      <w:t xml:space="preserve">: </w:t>
    </w:r>
    <w:hyperlink r:id="rId4" w:history="1">
      <w:r w:rsidRPr="00694FB8">
        <w:rPr>
          <w:rStyle w:val="Hiperhivatkozs"/>
          <w:rFonts w:asciiTheme="minorHAnsi" w:hAnsiTheme="minorHAnsi" w:cstheme="minorHAnsi"/>
          <w:sz w:val="20"/>
          <w:szCs w:val="20"/>
        </w:rPr>
        <w:t>www.eotvos19.hu</w:t>
      </w:r>
    </w:hyperlink>
    <w:r w:rsidRPr="00694FB8">
      <w:rPr>
        <w:rFonts w:asciiTheme="minorHAnsi" w:hAnsiTheme="minorHAnsi" w:cstheme="minorHAnsi"/>
        <w:sz w:val="20"/>
        <w:szCs w:val="20"/>
      </w:rPr>
      <w:t xml:space="preserve">   </w:t>
    </w:r>
    <w:r w:rsidRPr="00694FB8">
      <w:rPr>
        <w:rFonts w:asciiTheme="minorHAnsi" w:hAnsiTheme="minorHAnsi" w:cstheme="minorHAnsi"/>
        <w:i/>
        <w:sz w:val="20"/>
        <w:szCs w:val="20"/>
      </w:rPr>
      <w:t>e-mail</w:t>
    </w:r>
    <w:r w:rsidRPr="00694FB8">
      <w:rPr>
        <w:rFonts w:asciiTheme="minorHAnsi" w:hAnsiTheme="minorHAnsi" w:cstheme="minorHAnsi"/>
        <w:sz w:val="20"/>
        <w:szCs w:val="20"/>
      </w:rPr>
      <w:t xml:space="preserve">: </w:t>
    </w:r>
    <w:hyperlink r:id="rId5" w:history="1">
      <w:r w:rsidRPr="00694FB8">
        <w:rPr>
          <w:rStyle w:val="Hiperhivatkozs"/>
          <w:rFonts w:asciiTheme="minorHAnsi" w:hAnsiTheme="minorHAnsi" w:cstheme="minorHAnsi"/>
          <w:sz w:val="20"/>
          <w:szCs w:val="20"/>
        </w:rPr>
        <w:t>eotvos@iskola.kispest.hu</w:t>
      </w:r>
    </w:hyperlink>
  </w:p>
  <w:p w:rsidR="00466C11" w:rsidRPr="00694FB8" w:rsidRDefault="00466C11" w:rsidP="00694FB8">
    <w:pPr>
      <w:spacing w:after="0"/>
      <w:jc w:val="center"/>
      <w:rPr>
        <w:rFonts w:asciiTheme="minorHAnsi" w:hAnsiTheme="minorHAnsi" w:cstheme="minorHAnsi"/>
        <w:sz w:val="20"/>
        <w:szCs w:val="20"/>
      </w:rPr>
    </w:pPr>
    <w:r w:rsidRPr="00694FB8">
      <w:rPr>
        <w:rFonts w:asciiTheme="minorHAnsi" w:hAnsiTheme="minorHAnsi" w:cstheme="minorHAnsi"/>
        <w:sz w:val="20"/>
        <w:szCs w:val="20"/>
      </w:rPr>
      <w:t>OM 035139, szervezeti egységkód: BT2301</w:t>
    </w:r>
  </w:p>
  <w:p w:rsidR="00466C11" w:rsidRPr="00694FB8" w:rsidRDefault="00466C11" w:rsidP="00694FB8">
    <w:pPr>
      <w:spacing w:after="0"/>
      <w:jc w:val="center"/>
    </w:pPr>
    <w:r w:rsidRPr="00694FB8">
      <w:rPr>
        <w:rFonts w:asciiTheme="minorHAnsi" w:hAnsiTheme="minorHAnsi" w:cstheme="minorHAnsi"/>
        <w:sz w:val="20"/>
        <w:szCs w:val="20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339"/>
    <w:multiLevelType w:val="hybridMultilevel"/>
    <w:tmpl w:val="A36CD4F0"/>
    <w:lvl w:ilvl="0" w:tplc="32204E7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39F8"/>
    <w:multiLevelType w:val="hybridMultilevel"/>
    <w:tmpl w:val="8A427A34"/>
    <w:lvl w:ilvl="0" w:tplc="046600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A0"/>
    <w:rsid w:val="000F00EE"/>
    <w:rsid w:val="000F58DC"/>
    <w:rsid w:val="0011318D"/>
    <w:rsid w:val="00126D5D"/>
    <w:rsid w:val="00184D16"/>
    <w:rsid w:val="001E411D"/>
    <w:rsid w:val="00332A67"/>
    <w:rsid w:val="00466C11"/>
    <w:rsid w:val="00495868"/>
    <w:rsid w:val="005A061F"/>
    <w:rsid w:val="00694FB8"/>
    <w:rsid w:val="006A56ED"/>
    <w:rsid w:val="0085023A"/>
    <w:rsid w:val="009C6394"/>
    <w:rsid w:val="00A25DD2"/>
    <w:rsid w:val="00AA73EC"/>
    <w:rsid w:val="00B45EB9"/>
    <w:rsid w:val="00BA5112"/>
    <w:rsid w:val="00C6634A"/>
    <w:rsid w:val="00CC09CC"/>
    <w:rsid w:val="00CC30CB"/>
    <w:rsid w:val="00CD28B1"/>
    <w:rsid w:val="00D727CD"/>
    <w:rsid w:val="00E862ED"/>
    <w:rsid w:val="00EB3F57"/>
    <w:rsid w:val="00EB4793"/>
    <w:rsid w:val="00F111A0"/>
    <w:rsid w:val="00F16A6E"/>
    <w:rsid w:val="00F532F1"/>
    <w:rsid w:val="00F872F7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439B72"/>
  <w15:docId w15:val="{118ED066-6658-4B80-92E2-3238306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5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61F"/>
    <w:pPr>
      <w:ind w:left="720"/>
      <w:contextualSpacing/>
    </w:pPr>
  </w:style>
  <w:style w:type="table" w:styleId="Rcsostblzat">
    <w:name w:val="Table Grid"/>
    <w:basedOn w:val="Normltblzat"/>
    <w:uiPriority w:val="59"/>
    <w:rsid w:val="00AA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F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8DC"/>
  </w:style>
  <w:style w:type="paragraph" w:styleId="llb">
    <w:name w:val="footer"/>
    <w:basedOn w:val="Norml"/>
    <w:link w:val="llbChar"/>
    <w:uiPriority w:val="99"/>
    <w:unhideWhenUsed/>
    <w:rsid w:val="000F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8DC"/>
  </w:style>
  <w:style w:type="character" w:styleId="Hiperhivatkozs">
    <w:name w:val="Hyperlink"/>
    <w:basedOn w:val="Bekezdsalapbettpusa"/>
    <w:rsid w:val="00694FB8"/>
    <w:rPr>
      <w:color w:val="0000FF"/>
      <w:u w:val="single"/>
    </w:rPr>
  </w:style>
  <w:style w:type="character" w:styleId="Oldalszm">
    <w:name w:val="page number"/>
    <w:basedOn w:val="Bekezdsalapbettpusa"/>
    <w:uiPriority w:val="99"/>
    <w:unhideWhenUsed/>
    <w:rsid w:val="00694FB8"/>
  </w:style>
  <w:style w:type="paragraph" w:styleId="Buborkszveg">
    <w:name w:val="Balloon Text"/>
    <w:basedOn w:val="Norml"/>
    <w:link w:val="BuborkszvegChar"/>
    <w:uiPriority w:val="99"/>
    <w:semiHidden/>
    <w:unhideWhenUsed/>
    <w:rsid w:val="001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11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72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eotvos@iskola.kispest.hu" TargetMode="External"/><Relationship Id="rId4" Type="http://schemas.openxmlformats.org/officeDocument/2006/relationships/hyperlink" Target="http://www.eotvos19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1177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József Ált.Isk.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Titkár</cp:lastModifiedBy>
  <cp:revision>3</cp:revision>
  <cp:lastPrinted>2018-01-15T13:12:00Z</cp:lastPrinted>
  <dcterms:created xsi:type="dcterms:W3CDTF">2018-01-12T12:10:00Z</dcterms:created>
  <dcterms:modified xsi:type="dcterms:W3CDTF">2018-01-15T13:53:00Z</dcterms:modified>
</cp:coreProperties>
</file>